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5F" w:rsidRDefault="001D1377" w:rsidP="006D5D42">
      <w:pPr>
        <w:rPr>
          <w:b/>
          <w:sz w:val="40"/>
        </w:rPr>
      </w:pPr>
      <w:r w:rsidRPr="0051551F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-434340</wp:posOffset>
                </wp:positionV>
                <wp:extent cx="4076700" cy="836295"/>
                <wp:effectExtent l="0" t="0" r="0" b="19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                                       ООО “ЗАВОД ИМПУЛЬС”</w:t>
                            </w:r>
                          </w:p>
                          <w:p w:rsidR="002949B5" w:rsidRPr="00E31BA7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          410015 г. Са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ратов, ул. Пензенская д. 2, оф.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4 </w:t>
                            </w:r>
                          </w:p>
                          <w:p w:rsidR="002949B5" w:rsidRPr="005218C2" w:rsidRDefault="002949B5" w:rsidP="00E31BA7">
                            <w:pPr>
                              <w:spacing w:after="0" w:line="240" w:lineRule="auto"/>
                              <w:jc w:val="right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Тел</w:t>
                            </w:r>
                            <w:r w:rsidR="005218C2" w:rsidRPr="005218C2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 8 (8452</w:t>
                            </w:r>
                            <w:r w:rsidR="00240FFD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) 245-</w:t>
                            </w:r>
                            <w:proofErr w:type="gramStart"/>
                            <w:r w:rsidR="00240FFD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240 </w:t>
                            </w:r>
                            <w:r w:rsidRPr="005218C2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Pr="005218C2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-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218C2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zavod</w:t>
                            </w:r>
                            <w:r w:rsidRPr="005218C2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impuls</w:t>
                            </w:r>
                            <w:r w:rsidRPr="005218C2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bk</w:t>
                            </w:r>
                            <w:r w:rsidRPr="005218C2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E31BA7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25pt;margin-top:-34.2pt;width:321pt;height:65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" filled="f" stroked="f">
                <v:textbox>
                  <w:txbxContent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                                       ООО “ЗАВОД ИМПУЛЬС”</w:t>
                      </w:r>
                    </w:p>
                    <w:p w:rsidR="002949B5" w:rsidRPr="00E31BA7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          410015 г. Са</w:t>
                      </w: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ратов, ул. Пензенская д. 2, оф.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4 </w:t>
                      </w:r>
                    </w:p>
                    <w:p w:rsidR="002949B5" w:rsidRPr="005218C2" w:rsidRDefault="002949B5" w:rsidP="00E31BA7">
                      <w:pPr>
                        <w:spacing w:after="0" w:line="240" w:lineRule="auto"/>
                        <w:jc w:val="right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31BA7">
                        <w:rPr>
                          <w:color w:val="FFFFFF" w:themeColor="background1"/>
                          <w:sz w:val="26"/>
                          <w:szCs w:val="26"/>
                        </w:rPr>
                        <w:t>Тел</w:t>
                      </w:r>
                      <w:r w:rsidR="005218C2" w:rsidRPr="005218C2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 8 (8452</w:t>
                      </w:r>
                      <w:r w:rsidR="00240FFD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) 245-</w:t>
                      </w:r>
                      <w:proofErr w:type="gramStart"/>
                      <w:r w:rsidR="00240FFD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240 </w:t>
                      </w:r>
                      <w:r w:rsidRPr="005218C2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</w:t>
                      </w:r>
                      <w:r w:rsidRPr="005218C2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-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mail</w:t>
                      </w:r>
                      <w:proofErr w:type="gramEnd"/>
                      <w:r w:rsidRPr="005218C2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zavod</w:t>
                      </w:r>
                      <w:r w:rsidRPr="005218C2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impuls</w:t>
                      </w:r>
                      <w:r w:rsidRPr="005218C2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@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bk</w:t>
                      </w:r>
                      <w:r w:rsidRPr="005218C2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E31BA7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-407035</wp:posOffset>
            </wp:positionH>
            <wp:positionV relativeFrom="margin">
              <wp:posOffset>-393065</wp:posOffset>
            </wp:positionV>
            <wp:extent cx="2390775" cy="628650"/>
            <wp:effectExtent l="0" t="0" r="9525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95B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-550545</wp:posOffset>
                </wp:positionH>
                <wp:positionV relativeFrom="paragraph">
                  <wp:posOffset>-721995</wp:posOffset>
                </wp:positionV>
                <wp:extent cx="7572375" cy="1007745"/>
                <wp:effectExtent l="0" t="0" r="9525" b="19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07745"/>
                        </a:xfrm>
                        <a:prstGeom prst="rect">
                          <a:avLst/>
                        </a:prstGeom>
                        <a:solidFill>
                          <a:srgbClr val="607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C2849" id="Прямоугольник 37" o:spid="_x0000_s1026" style="position:absolute;margin-left:-43.35pt;margin-top:-56.85pt;width:596.25pt;height:79.3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" fillcolor="#60758a" stroked="f" strokeweight="1pt">
                <w10:wrap anchorx="margin"/>
              </v:rect>
            </w:pict>
          </mc:Fallback>
        </mc:AlternateContent>
      </w:r>
      <w:r w:rsidR="006D5D42">
        <w:rPr>
          <w:b/>
          <w:sz w:val="40"/>
        </w:rPr>
        <w:t xml:space="preserve"> </w:t>
      </w:r>
    </w:p>
    <w:p w:rsidR="0093676C" w:rsidRPr="0093676C" w:rsidRDefault="005B4D51" w:rsidP="0093676C">
      <w:pPr>
        <w:jc w:val="center"/>
        <w:rPr>
          <w:b/>
          <w:color w:val="1F4E79" w:themeColor="accent1" w:themeShade="80"/>
          <w:sz w:val="40"/>
        </w:rPr>
      </w:pPr>
      <w:r w:rsidRPr="005B4D51">
        <w:rPr>
          <w:b/>
          <w:color w:val="1F4E79" w:themeColor="accent1" w:themeShade="80"/>
          <w:sz w:val="40"/>
        </w:rPr>
        <w:t>ОПРОСНЫЙ ЛИСТ</w:t>
      </w:r>
      <w:r w:rsidR="00A0401F">
        <w:rPr>
          <w:b/>
          <w:color w:val="1F4E79" w:themeColor="accent1" w:themeShade="80"/>
          <w:sz w:val="40"/>
        </w:rPr>
        <w:t xml:space="preserve"> </w:t>
      </w:r>
      <w:r w:rsidR="00A0401F" w:rsidRPr="00A0401F">
        <w:rPr>
          <w:b/>
          <w:color w:val="1F4E79" w:themeColor="accent1" w:themeShade="80"/>
          <w:sz w:val="40"/>
        </w:rPr>
        <w:t>Г</w:t>
      </w:r>
      <w:r w:rsidR="00A0401F">
        <w:rPr>
          <w:b/>
          <w:color w:val="1F4E79" w:themeColor="accent1" w:themeShade="80"/>
          <w:sz w:val="40"/>
        </w:rPr>
        <w:t>АЗОРЕГУЛЯТОРНЫЕ ПУНКТЫ</w:t>
      </w:r>
      <w:r w:rsidR="00A0401F" w:rsidRPr="00A0401F">
        <w:rPr>
          <w:b/>
          <w:color w:val="1F4E79" w:themeColor="accent1" w:themeShade="80"/>
          <w:sz w:val="40"/>
        </w:rPr>
        <w:t xml:space="preserve"> </w:t>
      </w:r>
      <w:r w:rsidR="00B8629B">
        <w:rPr>
          <w:b/>
          <w:color w:val="1F4E79" w:themeColor="accent1" w:themeShade="80"/>
          <w:sz w:val="40"/>
        </w:rPr>
        <w:t>ШКАФНЫЕ</w:t>
      </w:r>
      <w:r w:rsidR="00B8629B" w:rsidRPr="00B8629B">
        <w:rPr>
          <w:b/>
          <w:color w:val="1F4E79" w:themeColor="accent1" w:themeShade="80"/>
          <w:sz w:val="40"/>
        </w:rPr>
        <w:t xml:space="preserve"> (ГРПШ, УГРШ, ШРП)</w:t>
      </w: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2379"/>
        <w:gridCol w:w="1470"/>
        <w:gridCol w:w="2246"/>
      </w:tblGrid>
      <w:tr w:rsidR="00EA20BF" w:rsidRPr="00D65317" w:rsidTr="0093676C">
        <w:tc>
          <w:tcPr>
            <w:tcW w:w="3544" w:type="dxa"/>
            <w:shd w:val="clear" w:color="auto" w:fill="DEEAF6" w:themeFill="accent1" w:themeFillTint="33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Опросный лист</w:t>
            </w:r>
          </w:p>
        </w:tc>
        <w:tc>
          <w:tcPr>
            <w:tcW w:w="567" w:type="dxa"/>
            <w:shd w:val="clear" w:color="auto" w:fill="auto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№ </w:t>
            </w:r>
          </w:p>
        </w:tc>
        <w:tc>
          <w:tcPr>
            <w:tcW w:w="2379" w:type="dxa"/>
            <w:shd w:val="clear" w:color="auto" w:fill="auto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 xml:space="preserve">Дата </w:t>
            </w:r>
          </w:p>
        </w:tc>
        <w:tc>
          <w:tcPr>
            <w:tcW w:w="2246" w:type="dxa"/>
            <w:shd w:val="clear" w:color="auto" w:fill="auto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sz w:val="28"/>
                <w:szCs w:val="28"/>
              </w:rPr>
            </w:pPr>
          </w:p>
        </w:tc>
      </w:tr>
      <w:tr w:rsidR="00EA20BF" w:rsidRPr="00D65317" w:rsidTr="0093676C">
        <w:tc>
          <w:tcPr>
            <w:tcW w:w="3544" w:type="dxa"/>
            <w:shd w:val="clear" w:color="auto" w:fill="DEEAF6" w:themeFill="accent1" w:themeFillTint="33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Оборудование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jc w:val="center"/>
              <w:rPr>
                <w:rFonts w:eastAsia="Tahoma"/>
                <w:b/>
                <w:color w:val="1F497D"/>
                <w:sz w:val="28"/>
                <w:szCs w:val="28"/>
              </w:rPr>
            </w:pPr>
            <w:r>
              <w:rPr>
                <w:rFonts w:eastAsia="Tahoma"/>
                <w:b/>
                <w:color w:val="1F497D"/>
                <w:sz w:val="28"/>
                <w:szCs w:val="28"/>
              </w:rPr>
              <w:t>Газорегуляторный пункт шкафной (ГРПШ, УГРШ, ШРП)</w:t>
            </w:r>
          </w:p>
        </w:tc>
      </w:tr>
      <w:tr w:rsidR="00EA20BF" w:rsidRPr="00D65317" w:rsidTr="0093676C">
        <w:tc>
          <w:tcPr>
            <w:tcW w:w="3544" w:type="dxa"/>
            <w:shd w:val="clear" w:color="auto" w:fill="DEEAF6" w:themeFill="accent1" w:themeFillTint="33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EA20BF" w:rsidRPr="00D65317" w:rsidTr="0093676C">
        <w:tc>
          <w:tcPr>
            <w:tcW w:w="3544" w:type="dxa"/>
            <w:shd w:val="clear" w:color="auto" w:fill="DEEAF6" w:themeFill="accent1" w:themeFillTint="33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Контактное лицо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EA20BF" w:rsidRPr="00D65317" w:rsidTr="0093676C">
        <w:tc>
          <w:tcPr>
            <w:tcW w:w="3544" w:type="dxa"/>
            <w:shd w:val="clear" w:color="auto" w:fill="DEEAF6" w:themeFill="accent1" w:themeFillTint="33"/>
            <w:vAlign w:val="center"/>
          </w:tcPr>
          <w:p w:rsidR="00EA20BF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Контактный телефон,</w:t>
            </w:r>
            <w:r w:rsidRPr="00B050AA">
              <w:rPr>
                <w:rFonts w:eastAsia="Tahoma"/>
                <w:sz w:val="28"/>
                <w:szCs w:val="28"/>
              </w:rPr>
              <w:t xml:space="preserve"> E-</w:t>
            </w:r>
            <w:proofErr w:type="spellStart"/>
            <w:r w:rsidRPr="00B050AA">
              <w:rPr>
                <w:rFonts w:eastAsia="Tahoma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EA20BF" w:rsidRPr="00D65317" w:rsidTr="0093676C">
        <w:tc>
          <w:tcPr>
            <w:tcW w:w="3544" w:type="dxa"/>
            <w:shd w:val="clear" w:color="auto" w:fill="DEEAF6" w:themeFill="accent1" w:themeFillTint="33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Наименование объекта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EA20BF" w:rsidRPr="00D65317" w:rsidTr="0093676C">
        <w:tc>
          <w:tcPr>
            <w:tcW w:w="3544" w:type="dxa"/>
            <w:shd w:val="clear" w:color="auto" w:fill="DEEAF6" w:themeFill="accent1" w:themeFillTint="33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B050AA">
              <w:rPr>
                <w:rFonts w:eastAsia="Tahoma"/>
                <w:sz w:val="28"/>
                <w:szCs w:val="28"/>
              </w:rPr>
              <w:t>Адрес (регион) установки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  <w:tr w:rsidR="00EA20BF" w:rsidRPr="00D65317" w:rsidTr="0093676C">
        <w:tc>
          <w:tcPr>
            <w:tcW w:w="3544" w:type="dxa"/>
            <w:shd w:val="clear" w:color="auto" w:fill="DEEAF6" w:themeFill="accent1" w:themeFillTint="33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  <w:r w:rsidRPr="00D65317">
              <w:rPr>
                <w:rFonts w:eastAsia="Tahoma"/>
                <w:sz w:val="28"/>
                <w:szCs w:val="28"/>
              </w:rPr>
              <w:t>Количество оборудования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A20BF" w:rsidRPr="00D65317" w:rsidRDefault="00EA20BF" w:rsidP="006A144F">
            <w:pPr>
              <w:widowControl w:val="0"/>
              <w:suppressAutoHyphens/>
              <w:spacing w:after="0" w:line="240" w:lineRule="auto"/>
              <w:rPr>
                <w:rFonts w:eastAsia="Tahoma"/>
                <w:sz w:val="28"/>
                <w:szCs w:val="28"/>
              </w:rPr>
            </w:pPr>
          </w:p>
        </w:tc>
      </w:tr>
    </w:tbl>
    <w:p w:rsidR="00C51F66" w:rsidRDefault="00C51F66" w:rsidP="009677DB">
      <w:pPr>
        <w:rPr>
          <w:b/>
          <w:color w:val="1F4E79" w:themeColor="accent1" w:themeShade="80"/>
          <w:sz w:val="40"/>
        </w:rPr>
      </w:pPr>
    </w:p>
    <w:tbl>
      <w:tblPr>
        <w:tblpPr w:vertAnchor="text" w:horzAnchor="page" w:tblpX="881" w:tblpY="1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515"/>
        <w:gridCol w:w="7090"/>
      </w:tblGrid>
      <w:tr w:rsidR="00B8629B" w:rsidRPr="00B8629B" w:rsidTr="0093676C">
        <w:trPr>
          <w:trHeight w:val="227"/>
        </w:trPr>
        <w:tc>
          <w:tcPr>
            <w:tcW w:w="3116" w:type="dxa"/>
            <w:gridSpan w:val="2"/>
            <w:shd w:val="clear" w:color="auto" w:fill="DEEAF6" w:themeFill="accent1" w:themeFillTint="33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b/>
                <w:sz w:val="28"/>
                <w:szCs w:val="28"/>
              </w:rPr>
              <w:t>Тип газорегуляторного пункта</w:t>
            </w:r>
          </w:p>
        </w:tc>
        <w:tc>
          <w:tcPr>
            <w:tcW w:w="7090" w:type="dxa"/>
            <w:shd w:val="clear" w:color="auto" w:fill="DEEAF6" w:themeFill="accent1" w:themeFillTint="33"/>
            <w:vAlign w:val="center"/>
          </w:tcPr>
          <w:p w:rsidR="00B8629B" w:rsidRPr="00B8629B" w:rsidRDefault="00BC3796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4709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ГРПШ       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ab/>
              <w:t xml:space="preserve">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16353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>ГРУ</w:t>
            </w:r>
          </w:p>
        </w:tc>
      </w:tr>
      <w:tr w:rsidR="00C51F66" w:rsidRPr="00B8629B" w:rsidTr="0093676C">
        <w:trPr>
          <w:trHeight w:val="227"/>
        </w:trPr>
        <w:tc>
          <w:tcPr>
            <w:tcW w:w="10206" w:type="dxa"/>
            <w:gridSpan w:val="3"/>
            <w:shd w:val="clear" w:color="auto" w:fill="DEEAF6" w:themeFill="accent1" w:themeFillTint="33"/>
            <w:vAlign w:val="center"/>
            <w:hideMark/>
          </w:tcPr>
          <w:p w:rsidR="00B8629B" w:rsidRPr="00B8629B" w:rsidRDefault="00D92A20" w:rsidP="0093676C">
            <w:pPr>
              <w:suppressAutoHyphens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92A20">
              <w:rPr>
                <w:rFonts w:eastAsia="font860" w:cs="font860"/>
                <w:b/>
                <w:sz w:val="28"/>
                <w:szCs w:val="28"/>
                <w:lang w:eastAsia="en-US"/>
              </w:rPr>
              <w:t>ДАННЫЕ ПО ОБЪЕКТУ ЗАКАЗЧИКА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15" w:type="dxa"/>
            <w:vAlign w:val="center"/>
            <w:hideMark/>
          </w:tcPr>
          <w:p w:rsid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Сведения об объекте: название, адрес объекта</w:t>
            </w:r>
          </w:p>
          <w:p w:rsidR="002F2475" w:rsidRPr="000E3FD4" w:rsidRDefault="002F2475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15" w:type="dxa"/>
            <w:vAlign w:val="center"/>
            <w:hideMark/>
          </w:tcPr>
          <w:p w:rsid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Стадия объекта</w:t>
            </w:r>
            <w:r w:rsidR="002A0915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(проектирование, закупка.)</w:t>
            </w:r>
          </w:p>
          <w:p w:rsidR="002A0915" w:rsidRPr="00B8629B" w:rsidRDefault="002A0915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15" w:type="dxa"/>
            <w:vAlign w:val="center"/>
            <w:hideMark/>
          </w:tcPr>
          <w:p w:rsid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Наличие сертификата «ГАЗСЕРТ» </w:t>
            </w:r>
          </w:p>
          <w:p w:rsidR="003E034C" w:rsidRPr="00B8629B" w:rsidRDefault="003E034C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  <w:r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1696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 да\нет </w:t>
            </w:r>
            <w:r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8698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15" w:type="dxa"/>
            <w:vAlign w:val="center"/>
            <w:hideMark/>
          </w:tcPr>
          <w:p w:rsid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Наименование эксплуатирующей организации </w:t>
            </w:r>
          </w:p>
          <w:p w:rsidR="002A0915" w:rsidRPr="00B8629B" w:rsidRDefault="002A0915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tcBorders>
              <w:bottom w:val="single" w:sz="12" w:space="0" w:color="000000"/>
            </w:tcBorders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  <w:vAlign w:val="center"/>
            <w:hideMark/>
          </w:tcPr>
          <w:p w:rsidR="00B8629B" w:rsidRDefault="00426B09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>
              <w:rPr>
                <w:rFonts w:eastAsia="font860" w:cs="font860"/>
                <w:sz w:val="28"/>
                <w:szCs w:val="28"/>
              </w:rPr>
              <w:t>Тип газовой сети</w:t>
            </w:r>
          </w:p>
          <w:p w:rsidR="003E034C" w:rsidRDefault="003E034C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</w:p>
          <w:p w:rsidR="0093676C" w:rsidRPr="00B8629B" w:rsidRDefault="0093676C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</w:p>
        </w:tc>
        <w:tc>
          <w:tcPr>
            <w:tcW w:w="7090" w:type="dxa"/>
            <w:tcBorders>
              <w:bottom w:val="single" w:sz="12" w:space="0" w:color="000000"/>
            </w:tcBorders>
            <w:vAlign w:val="center"/>
            <w:hideMark/>
          </w:tcPr>
          <w:p w:rsidR="00B8629B" w:rsidRPr="00B8629B" w:rsidRDefault="00BC3796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vertAlign w:val="superscript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8800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тупиковая/кольцевая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98651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92A20" w:rsidRPr="00B8629B" w:rsidTr="0093676C">
        <w:trPr>
          <w:trHeight w:val="227"/>
        </w:trPr>
        <w:tc>
          <w:tcPr>
            <w:tcW w:w="10206" w:type="dxa"/>
            <w:gridSpan w:val="3"/>
            <w:shd w:val="clear" w:color="auto" w:fill="DEEAF6" w:themeFill="accent1" w:themeFillTint="33"/>
            <w:vAlign w:val="center"/>
            <w:hideMark/>
          </w:tcPr>
          <w:p w:rsidR="00B8629B" w:rsidRPr="00B8629B" w:rsidRDefault="00D92A20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b/>
                <w:sz w:val="28"/>
                <w:szCs w:val="28"/>
              </w:rPr>
            </w:pPr>
            <w:r w:rsidRPr="00B8629B">
              <w:rPr>
                <w:rFonts w:eastAsia="font860" w:cs="font860"/>
                <w:b/>
                <w:sz w:val="28"/>
                <w:szCs w:val="28"/>
              </w:rPr>
              <w:lastRenderedPageBreak/>
              <w:t xml:space="preserve">ПАРАМЕТРЫ РАБОЧЕЙ СРЕДЫ И </w:t>
            </w:r>
            <w:r w:rsidRPr="00D92A20">
              <w:rPr>
                <w:rFonts w:eastAsia="font860" w:cs="font860"/>
                <w:b/>
                <w:sz w:val="28"/>
                <w:szCs w:val="28"/>
              </w:rPr>
              <w:t>ОБЪЕКТА УСТАНОВКИ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3E034C" w:rsidP="0093676C">
            <w:pPr>
              <w:suppressAutoHyphens/>
              <w:spacing w:after="0" w:line="240" w:lineRule="auto"/>
              <w:rPr>
                <w:rFonts w:eastAsia="font860" w:cs="font860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</w:rPr>
              <w:t>Диапазон температур окружающего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воздуха, </w:t>
            </w:r>
            <w:proofErr w:type="spellStart"/>
            <w:r w:rsidR="00B8629B" w:rsidRPr="00B8629B">
              <w:rPr>
                <w:rFonts w:eastAsia="font860" w:cs="font860"/>
                <w:sz w:val="28"/>
                <w:szCs w:val="28"/>
                <w:vertAlign w:val="superscript"/>
              </w:rPr>
              <w:t>о</w:t>
            </w:r>
            <w:r w:rsidR="00426B09">
              <w:rPr>
                <w:rFonts w:eastAsia="font860" w:cs="font860"/>
                <w:sz w:val="28"/>
                <w:szCs w:val="28"/>
              </w:rPr>
              <w:t>С</w:t>
            </w:r>
            <w:proofErr w:type="spellEnd"/>
            <w:r w:rsidR="00426B09">
              <w:rPr>
                <w:rFonts w:eastAsia="font860" w:cs="font860"/>
                <w:sz w:val="28"/>
                <w:szCs w:val="28"/>
              </w:rPr>
              <w:t xml:space="preserve"> 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</w:t>
            </w:r>
            <w:r w:rsidR="003E034C">
              <w:rPr>
                <w:rFonts w:eastAsia="font860" w:cs="font860"/>
                <w:sz w:val="28"/>
                <w:szCs w:val="28"/>
                <w:lang w:eastAsia="en-US"/>
              </w:rPr>
              <w:t>по умолчанию не более -40/+60) –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сталь 20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b/>
                <w:bCs/>
                <w:sz w:val="28"/>
                <w:szCs w:val="28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(по умолчанию не менее -41/+60) – сталь 09Г2С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15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b/>
                <w:color w:val="FF000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</w:rPr>
              <w:t>Диапазон температур рабочей среды,</w:t>
            </w:r>
            <w:r w:rsidRPr="00B8629B">
              <w:rPr>
                <w:rFonts w:eastAsia="font860" w:cs="font86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B8629B">
              <w:rPr>
                <w:rFonts w:eastAsia="font860" w:cs="font860"/>
                <w:sz w:val="28"/>
                <w:szCs w:val="28"/>
                <w:vertAlign w:val="superscript"/>
              </w:rPr>
              <w:t>о</w:t>
            </w:r>
            <w:r w:rsidR="00426B09">
              <w:rPr>
                <w:rFonts w:eastAsia="font860" w:cs="font860"/>
                <w:sz w:val="28"/>
                <w:szCs w:val="28"/>
              </w:rPr>
              <w:t>С</w:t>
            </w:r>
            <w:proofErr w:type="spellEnd"/>
            <w:r w:rsidR="00426B09">
              <w:rPr>
                <w:rFonts w:eastAsia="font860" w:cs="font860"/>
                <w:sz w:val="28"/>
                <w:szCs w:val="28"/>
              </w:rPr>
              <w:t xml:space="preserve"> 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(по умолчанию -10/+20) по ГОСТ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tcBorders>
              <w:bottom w:val="single" w:sz="12" w:space="0" w:color="000000"/>
            </w:tcBorders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-127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b/>
                <w:color w:val="FF000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</w:rPr>
              <w:t>Плотность газа</w:t>
            </w:r>
            <w:r w:rsidR="00426B09">
              <w:rPr>
                <w:rFonts w:eastAsia="font860" w:cs="font860"/>
                <w:sz w:val="28"/>
                <w:szCs w:val="28"/>
              </w:rPr>
              <w:t>,</w:t>
            </w:r>
            <w:r w:rsidRPr="00B8629B">
              <w:rPr>
                <w:rFonts w:eastAsia="font860" w:cs="font860"/>
                <w:sz w:val="28"/>
                <w:szCs w:val="28"/>
              </w:rPr>
              <w:t xml:space="preserve"> кг/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B8629B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(по умолчанию 0,73</w:t>
            </w:r>
            <w:r w:rsidRPr="00B8629B">
              <w:rPr>
                <w:rFonts w:eastAsia="font860" w:cs="font860"/>
                <w:sz w:val="28"/>
                <w:szCs w:val="28"/>
              </w:rPr>
              <w:t xml:space="preserve"> кг/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B8629B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) по ГОСТ</w:t>
            </w:r>
          </w:p>
        </w:tc>
        <w:tc>
          <w:tcPr>
            <w:tcW w:w="7090" w:type="dxa"/>
            <w:tcBorders>
              <w:bottom w:val="single" w:sz="12" w:space="0" w:color="000000"/>
            </w:tcBorders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</w:rPr>
            </w:pPr>
          </w:p>
        </w:tc>
      </w:tr>
      <w:tr w:rsidR="00D92A20" w:rsidRPr="00B8629B" w:rsidTr="0093676C">
        <w:trPr>
          <w:trHeight w:val="227"/>
        </w:trPr>
        <w:tc>
          <w:tcPr>
            <w:tcW w:w="10206" w:type="dxa"/>
            <w:gridSpan w:val="3"/>
            <w:shd w:val="clear" w:color="auto" w:fill="DEEAF6" w:themeFill="accent1" w:themeFillTint="33"/>
            <w:vAlign w:val="center"/>
            <w:hideMark/>
          </w:tcPr>
          <w:p w:rsidR="00B8629B" w:rsidRPr="00B8629B" w:rsidRDefault="00D92A20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b/>
                <w:sz w:val="28"/>
                <w:szCs w:val="28"/>
              </w:rPr>
            </w:pPr>
            <w:r w:rsidRPr="00B8629B">
              <w:rPr>
                <w:rFonts w:eastAsia="font860" w:cs="font860"/>
                <w:b/>
                <w:sz w:val="28"/>
                <w:szCs w:val="28"/>
              </w:rPr>
              <w:t>ОСНОВНЫЕ ПАРАМЕТРЫ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ind w:left="-127" w:right="-22" w:firstLine="98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 xml:space="preserve"> 9.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B8629B">
              <w:rPr>
                <w:rFonts w:eastAsia="font860" w:cs="font860"/>
                <w:sz w:val="28"/>
                <w:szCs w:val="28"/>
              </w:rPr>
              <w:t xml:space="preserve">Аттестованное давление в газопроводе, МПа </w:t>
            </w: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B8629B">
              <w:rPr>
                <w:rFonts w:eastAsia="font860" w:cs="font860"/>
                <w:sz w:val="28"/>
                <w:szCs w:val="28"/>
              </w:rPr>
              <w:t xml:space="preserve">Фактическое давление в газопроводе, МПа 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B8629B">
              <w:rPr>
                <w:rFonts w:eastAsia="font860" w:cs="font860"/>
                <w:sz w:val="28"/>
                <w:szCs w:val="28"/>
              </w:rPr>
              <w:t xml:space="preserve">Зимой </w:t>
            </w:r>
            <w:r w:rsidRPr="00B8629B">
              <w:rPr>
                <w:rFonts w:eastAsia="font860" w:cs="font860"/>
                <w:sz w:val="28"/>
                <w:szCs w:val="28"/>
                <w:u w:val="single"/>
              </w:rPr>
              <w:t xml:space="preserve">                         </w:t>
            </w:r>
            <w:r w:rsidRPr="00B8629B">
              <w:rPr>
                <w:rFonts w:eastAsia="font860" w:cs="font860"/>
                <w:sz w:val="28"/>
                <w:szCs w:val="28"/>
              </w:rPr>
              <w:t xml:space="preserve"> Летом</w:t>
            </w:r>
            <w:r w:rsidRPr="00B8629B">
              <w:rPr>
                <w:rFonts w:eastAsia="font860" w:cs="font860"/>
                <w:sz w:val="28"/>
                <w:szCs w:val="28"/>
                <w:u w:val="single"/>
              </w:rPr>
              <w:t xml:space="preserve">                    </w:t>
            </w:r>
            <w:r w:rsidRPr="00B8629B">
              <w:rPr>
                <w:rFonts w:eastAsia="font860" w:cs="font860"/>
                <w:sz w:val="28"/>
                <w:szCs w:val="28"/>
              </w:rPr>
              <w:t xml:space="preserve">    .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B8629B">
              <w:rPr>
                <w:rFonts w:eastAsia="font860" w:cs="font860"/>
                <w:sz w:val="28"/>
                <w:szCs w:val="28"/>
              </w:rPr>
              <w:t xml:space="preserve">Количество выходов 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13312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один / 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4168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два /  </w:t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12802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три*</w:t>
            </w:r>
            <w:r w:rsidR="00B8629B" w:rsidRPr="00B8629B">
              <w:rPr>
                <w:rFonts w:eastAsia="font860" w:cs="font860"/>
                <w:i/>
                <w:sz w:val="28"/>
                <w:szCs w:val="28"/>
              </w:rPr>
              <w:t xml:space="preserve">          (*- в ГРПШ не более двух)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Давление настройки выходное, МП</w:t>
            </w:r>
            <w:r w:rsidR="00426B09">
              <w:rPr>
                <w:rFonts w:eastAsia="font860" w:cs="font86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1-й выход </w:t>
            </w:r>
            <w:r w:rsidRPr="00B8629B">
              <w:rPr>
                <w:rFonts w:eastAsia="font860" w:cs="font860"/>
                <w:sz w:val="28"/>
                <w:szCs w:val="28"/>
                <w:u w:val="single"/>
                <w:lang w:eastAsia="en-US"/>
              </w:rPr>
              <w:t xml:space="preserve">               ; 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2-й выход  </w:t>
            </w:r>
            <w:r w:rsidRPr="00B8629B">
              <w:rPr>
                <w:rFonts w:eastAsia="font860" w:cs="font860"/>
                <w:sz w:val="28"/>
                <w:szCs w:val="28"/>
                <w:u w:val="single"/>
                <w:lang w:eastAsia="en-US"/>
              </w:rPr>
              <w:t xml:space="preserve">               .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15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Расход газа (п</w:t>
            </w:r>
            <w:r w:rsidR="00426B09">
              <w:rPr>
                <w:rFonts w:eastAsia="font860" w:cs="font860"/>
                <w:sz w:val="28"/>
                <w:szCs w:val="28"/>
                <w:lang w:eastAsia="en-US"/>
              </w:rPr>
              <w:t>ри нормальных условиях), МПа: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1-</w:t>
            </w:r>
            <w:proofErr w:type="gramStart"/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й  выход</w:t>
            </w:r>
            <w:proofErr w:type="gramEnd"/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   </w:t>
            </w:r>
            <w:r w:rsidRPr="00B8629B">
              <w:rPr>
                <w:rFonts w:eastAsia="font860" w:cs="font860"/>
                <w:sz w:val="28"/>
                <w:szCs w:val="28"/>
                <w:lang w:val="en-US" w:eastAsia="en-US"/>
              </w:rPr>
              <w:t>max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______________</w:t>
            </w:r>
            <w:r w:rsidRPr="00B8629B">
              <w:rPr>
                <w:rFonts w:eastAsia="font860" w:cs="font860"/>
                <w:sz w:val="28"/>
                <w:szCs w:val="28"/>
                <w:lang w:val="en-US" w:eastAsia="en-US"/>
              </w:rPr>
              <w:t>min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ст</w:t>
            </w:r>
            <w:proofErr w:type="spellEnd"/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B8629B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\ч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2-й  выход    </w:t>
            </w:r>
            <w:r w:rsidRPr="00B8629B">
              <w:rPr>
                <w:rFonts w:eastAsia="font860" w:cs="font860"/>
                <w:sz w:val="28"/>
                <w:szCs w:val="28"/>
                <w:lang w:val="en-US" w:eastAsia="en-US"/>
              </w:rPr>
              <w:t>max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______________</w:t>
            </w:r>
            <w:r w:rsidRPr="00B8629B">
              <w:rPr>
                <w:rFonts w:eastAsia="font860" w:cs="font860"/>
                <w:sz w:val="28"/>
                <w:szCs w:val="28"/>
                <w:lang w:val="en-US" w:eastAsia="en-US"/>
              </w:rPr>
              <w:t>min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ст</w:t>
            </w:r>
            <w:proofErr w:type="spellEnd"/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м</w:t>
            </w:r>
            <w:r w:rsidRPr="00B8629B">
              <w:rPr>
                <w:rFonts w:eastAsia="font860" w:cs="font860"/>
                <w:sz w:val="28"/>
                <w:szCs w:val="28"/>
                <w:vertAlign w:val="superscript"/>
                <w:lang w:eastAsia="en-US"/>
              </w:rPr>
              <w:t>3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\ч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515" w:type="dxa"/>
            <w:vAlign w:val="center"/>
          </w:tcPr>
          <w:p w:rsidR="00B8629B" w:rsidRPr="00B8629B" w:rsidRDefault="00426B09" w:rsidP="0093676C">
            <w:pPr>
              <w:suppressAutoHyphens/>
              <w:spacing w:after="0" w:line="240" w:lineRule="auto"/>
              <w:ind w:left="34"/>
              <w:contextualSpacing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Технологическая схема</w:t>
            </w:r>
          </w:p>
          <w:p w:rsidR="00B8629B" w:rsidRPr="00B8629B" w:rsidRDefault="00B8629B" w:rsidP="0093676C">
            <w:pPr>
              <w:spacing w:after="0" w:line="240" w:lineRule="auto"/>
              <w:ind w:left="34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15746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  <w:r w:rsidR="00426B09">
              <w:rPr>
                <w:rFonts w:eastAsia="font860" w:cs="font860"/>
                <w:sz w:val="28"/>
                <w:szCs w:val="28"/>
                <w:lang w:eastAsia="en-US"/>
              </w:rPr>
              <w:t xml:space="preserve"> с одной линией</w:t>
            </w:r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редуцирования</w:t>
            </w:r>
          </w:p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18476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 с основной и резервной линиями редуцирования  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br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-10947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 с одной линией редуцирования и съемным байпасом</w:t>
            </w:r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br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-7303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 две основные и две резервные линии редуцирования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 w:val="restart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Узел учета расхода газа 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8629B">
              <w:rPr>
                <w:sz w:val="28"/>
                <w:szCs w:val="28"/>
                <w:lang w:eastAsia="en-US"/>
              </w:rPr>
              <w:t>____________________________________________________</w:t>
            </w:r>
          </w:p>
          <w:p w:rsidR="00B8629B" w:rsidRPr="00B8629B" w:rsidRDefault="00B8629B" w:rsidP="0093676C">
            <w:pPr>
              <w:spacing w:after="0" w:line="240" w:lineRule="auto"/>
              <w:ind w:left="-109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 w:rsidRPr="00B8629B">
              <w:rPr>
                <w:i/>
                <w:sz w:val="28"/>
                <w:szCs w:val="28"/>
                <w:lang w:eastAsia="en-US"/>
              </w:rPr>
              <w:t xml:space="preserve">наличие, тип газового счетчика, наличие корректора, необходимость «байпаса» </w:t>
            </w:r>
          </w:p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2513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на входном газопроводе 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    </w:t>
            </w:r>
          </w:p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557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>на 1-</w:t>
            </w:r>
            <w:proofErr w:type="gramStart"/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>ом  выходе</w:t>
            </w:r>
            <w:proofErr w:type="gramEnd"/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              </w:t>
            </w:r>
          </w:p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6114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  <w:r w:rsidR="00B8629B"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на 2-ом  выходе 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Тип счетчика (ротационный, турбинный, ультразвуковой, вихр</w:t>
            </w:r>
            <w:r w:rsidR="00426B09">
              <w:rPr>
                <w:rFonts w:eastAsia="font860" w:cs="font860"/>
                <w:sz w:val="28"/>
                <w:szCs w:val="28"/>
                <w:lang w:eastAsia="en-US"/>
              </w:rPr>
              <w:t>евой или диафрагменный) или др.</w:t>
            </w: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 w:val="restart"/>
            <w:vAlign w:val="center"/>
            <w:hideMark/>
          </w:tcPr>
          <w:p w:rsidR="00B8629B" w:rsidRPr="00B8629B" w:rsidRDefault="00426B09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 xml:space="preserve">Питание счетчика 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8217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от встроенного АКБ(батарейки)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</w:tcPr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82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от внешнего источника (блок питания, БПЭК)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8629B">
              <w:rPr>
                <w:sz w:val="28"/>
                <w:szCs w:val="28"/>
                <w:lang w:eastAsia="en-US"/>
              </w:rPr>
              <w:t>Другое: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Передача данных с узла учета расхода газа </w:t>
            </w:r>
          </w:p>
        </w:tc>
        <w:tc>
          <w:tcPr>
            <w:tcW w:w="7090" w:type="dxa"/>
            <w:vAlign w:val="center"/>
          </w:tcPr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13448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да\нет</w:t>
            </w:r>
            <w:r w:rsidR="00B8629B" w:rsidRPr="00B8629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3369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 w:val="restart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Способ передачи данных  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17138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встроенный </w:t>
            </w:r>
            <w:r w:rsidR="00B8629B" w:rsidRPr="00B8629B">
              <w:rPr>
                <w:sz w:val="28"/>
                <w:szCs w:val="28"/>
                <w:lang w:val="en-US" w:eastAsia="en-US"/>
              </w:rPr>
              <w:t>GSM</w:t>
            </w:r>
            <w:r w:rsidR="00B8629B" w:rsidRPr="00B8629B">
              <w:rPr>
                <w:sz w:val="28"/>
                <w:szCs w:val="28"/>
                <w:lang w:eastAsia="en-US"/>
              </w:rPr>
              <w:t xml:space="preserve"> модем в счетчике     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13309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цифровой коммуникационный блок БПЭК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9106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передача данных через стороннюю телеметрию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5" w:type="dxa"/>
            <w:vMerge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  <w:hideMark/>
          </w:tcPr>
          <w:p w:rsidR="00B8629B" w:rsidRPr="00B8629B" w:rsidRDefault="00B8629B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r w:rsidRPr="00B8629B">
              <w:rPr>
                <w:sz w:val="28"/>
                <w:szCs w:val="28"/>
                <w:lang w:eastAsia="en-US"/>
              </w:rPr>
              <w:t>Другое: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Тип отопления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8156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>без отопления</w:t>
            </w:r>
          </w:p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18636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>жидкостное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ab/>
            </w:r>
          </w:p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6340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>газовое</w:t>
            </w:r>
          </w:p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7636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электрическое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tcBorders>
              <w:bottom w:val="single" w:sz="12" w:space="0" w:color="000000"/>
            </w:tcBorders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Наличие счетчика на отопление (марка)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(по умолчанию Гранд-</w:t>
            </w:r>
            <w:r w:rsidRPr="00B8629B">
              <w:rPr>
                <w:rFonts w:eastAsia="font860" w:cs="font860"/>
                <w:sz w:val="28"/>
                <w:szCs w:val="28"/>
                <w:lang w:val="en-US" w:eastAsia="en-US"/>
              </w:rPr>
              <w:t>SPI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-</w:t>
            </w:r>
            <w:r w:rsidRPr="00B8629B">
              <w:rPr>
                <w:rFonts w:eastAsia="font860" w:cs="font860"/>
                <w:sz w:val="28"/>
                <w:szCs w:val="28"/>
                <w:lang w:val="en-US" w:eastAsia="en-US"/>
              </w:rPr>
              <w:t>G</w:t>
            </w: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7090" w:type="dxa"/>
            <w:tcBorders>
              <w:bottom w:val="single" w:sz="12" w:space="0" w:color="000000"/>
            </w:tcBorders>
            <w:vAlign w:val="center"/>
          </w:tcPr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2171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нет</w:t>
            </w:r>
            <w:r w:rsidR="00B8629B" w:rsidRPr="00B8629B">
              <w:rPr>
                <w:sz w:val="28"/>
                <w:szCs w:val="28"/>
              </w:rPr>
              <w:tab/>
            </w:r>
            <w:r w:rsidR="00B8629B" w:rsidRPr="00B8629B">
              <w:rPr>
                <w:sz w:val="28"/>
                <w:szCs w:val="28"/>
              </w:rPr>
              <w:tab/>
            </w:r>
            <w:r w:rsidR="00B8629B" w:rsidRPr="00B8629B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9100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да, тип/марка:</w:t>
            </w:r>
            <w:sdt>
              <w:sdtPr>
                <w:rPr>
                  <w:sz w:val="28"/>
                  <w:szCs w:val="28"/>
                </w:rPr>
                <w:id w:val="-1840685318"/>
                <w:placeholder>
                  <w:docPart w:val="7C2044F55B1D48AFAD9DA526E591371D"/>
                </w:placeholder>
              </w:sdtPr>
              <w:sdtEndPr/>
              <w:sdtContent>
                <w:r w:rsidR="00B8629B" w:rsidRPr="00B8629B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  <w:tr w:rsidR="00D92A20" w:rsidRPr="00B8629B" w:rsidTr="0093676C">
        <w:trPr>
          <w:trHeight w:val="227"/>
        </w:trPr>
        <w:tc>
          <w:tcPr>
            <w:tcW w:w="10206" w:type="dxa"/>
            <w:gridSpan w:val="3"/>
            <w:shd w:val="clear" w:color="auto" w:fill="DEEAF6" w:themeFill="accent1" w:themeFillTint="33"/>
            <w:vAlign w:val="center"/>
            <w:hideMark/>
          </w:tcPr>
          <w:p w:rsidR="00B8629B" w:rsidRPr="00B8629B" w:rsidRDefault="00D92A20" w:rsidP="0093676C">
            <w:pPr>
              <w:spacing w:after="0" w:line="240" w:lineRule="auto"/>
              <w:ind w:left="33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B8629B">
              <w:rPr>
                <w:b/>
                <w:sz w:val="28"/>
                <w:szCs w:val="28"/>
              </w:rPr>
              <w:t>ДОПОЛНИТЕЛЬНЫЕ ПАРАМЕТРЫ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515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Наличие электроснабжения</w:t>
            </w:r>
          </w:p>
        </w:tc>
        <w:tc>
          <w:tcPr>
            <w:tcW w:w="7090" w:type="dxa"/>
            <w:vAlign w:val="center"/>
          </w:tcPr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86443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нет</w:t>
            </w:r>
            <w:r w:rsidR="00B8629B" w:rsidRPr="00B8629B">
              <w:rPr>
                <w:sz w:val="28"/>
                <w:szCs w:val="28"/>
              </w:rPr>
              <w:tab/>
            </w:r>
            <w:r w:rsidR="00B8629B" w:rsidRPr="00B8629B">
              <w:rPr>
                <w:sz w:val="28"/>
                <w:szCs w:val="28"/>
              </w:rPr>
              <w:tab/>
            </w:r>
            <w:r w:rsidR="00B8629B" w:rsidRPr="00B8629B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82388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да, напряжение, В</w:t>
            </w:r>
            <w:sdt>
              <w:sdtPr>
                <w:rPr>
                  <w:sz w:val="28"/>
                  <w:szCs w:val="28"/>
                </w:rPr>
                <w:id w:val="-745953509"/>
                <w:placeholder>
                  <w:docPart w:val="81C09FBC30954378B27C1DC820B18F95"/>
                </w:placeholder>
              </w:sdtPr>
              <w:sdtEndPr/>
              <w:sdtContent>
                <w:r w:rsidR="00B8629B" w:rsidRPr="00B8629B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="00B8629B" w:rsidRPr="00B8629B">
              <w:rPr>
                <w:sz w:val="28"/>
                <w:szCs w:val="28"/>
              </w:rPr>
              <w:t>_____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515" w:type="dxa"/>
            <w:vAlign w:val="center"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Категория электроснабжения по ПУЭ</w:t>
            </w:r>
          </w:p>
        </w:tc>
        <w:tc>
          <w:tcPr>
            <w:tcW w:w="7090" w:type="dxa"/>
            <w:vAlign w:val="center"/>
          </w:tcPr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3581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val="en-US"/>
              </w:rPr>
              <w:t>III</w:t>
            </w:r>
            <w:r w:rsidR="00B8629B" w:rsidRPr="00B8629B">
              <w:rPr>
                <w:sz w:val="28"/>
                <w:szCs w:val="28"/>
              </w:rPr>
              <w:tab/>
            </w:r>
            <w:r w:rsidR="00B8629B" w:rsidRPr="00B8629B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5453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val="en-US"/>
              </w:rPr>
              <w:t>II</w:t>
            </w:r>
            <w:r w:rsidR="00B8629B" w:rsidRPr="00B8629B">
              <w:rPr>
                <w:sz w:val="28"/>
                <w:szCs w:val="28"/>
                <w:lang w:val="en-US"/>
              </w:rPr>
              <w:tab/>
            </w:r>
            <w:r w:rsidR="00B8629B" w:rsidRPr="00B8629B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3005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val="en-US"/>
              </w:rPr>
              <w:t>I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lastRenderedPageBreak/>
              <w:t>20.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Необходимость установки ИБП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2928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да\нет </w:t>
            </w:r>
            <w:r w:rsidR="00B8629B" w:rsidRPr="00B8629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8444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Резервное электроснабжение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1111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да\нет</w:t>
            </w:r>
            <w:r w:rsidR="00B8629B" w:rsidRPr="00B8629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198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Учет расхода эл. энергии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4541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да\нет</w:t>
            </w:r>
            <w:r w:rsidR="00B8629B" w:rsidRPr="00B8629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4027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Оснащение телеметрией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по отдельному опросному листу (ОЛ)  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2544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нет   </w:t>
            </w:r>
          </w:p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rFonts w:eastAsia="MS Gothic"/>
                  <w:sz w:val="28"/>
                  <w:szCs w:val="28"/>
                </w:rPr>
                <w:id w:val="-9950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только подготовка под телеметрию</w:t>
            </w:r>
          </w:p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3410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да, по </w:t>
            </w:r>
            <w:proofErr w:type="gramStart"/>
            <w:r w:rsidR="00B8629B" w:rsidRPr="00B8629B">
              <w:rPr>
                <w:sz w:val="28"/>
                <w:szCs w:val="28"/>
                <w:lang w:eastAsia="en-US"/>
              </w:rPr>
              <w:t>ОЛ  на</w:t>
            </w:r>
            <w:proofErr w:type="gramEnd"/>
            <w:r w:rsidR="00B8629B" w:rsidRPr="00B8629B">
              <w:rPr>
                <w:sz w:val="28"/>
                <w:szCs w:val="28"/>
                <w:lang w:eastAsia="en-US"/>
              </w:rPr>
              <w:t xml:space="preserve"> систему телеметрии ГРПШ/ГРУ</w:t>
            </w:r>
          </w:p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0888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да, по ОЛ  на автоматическую систему коммерческого учета газа АСКУГ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С дополнительным боксом для оснащения ГРПШ телеметрией</w:t>
            </w: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-205030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да/нет</w:t>
            </w:r>
            <w:r w:rsidR="00B8629B" w:rsidRPr="00B8629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4656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</w:tcPr>
          <w:p w:rsidR="00B8629B" w:rsidRPr="00B8629B" w:rsidRDefault="00292C4A" w:rsidP="00292C4A">
            <w:pPr>
              <w:suppressAutoHyphens/>
              <w:spacing w:after="0" w:line="240" w:lineRule="auto"/>
              <w:jc w:val="both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Обслуживание </w:t>
            </w:r>
          </w:p>
          <w:p w:rsid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(по умолчанию одностороннее обслуживание)</w:t>
            </w:r>
          </w:p>
          <w:p w:rsidR="006F600A" w:rsidRPr="00B8629B" w:rsidRDefault="006F600A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</w:p>
        </w:tc>
        <w:tc>
          <w:tcPr>
            <w:tcW w:w="7090" w:type="dxa"/>
            <w:vAlign w:val="center"/>
            <w:hideMark/>
          </w:tcPr>
          <w:p w:rsidR="00B8629B" w:rsidRPr="00B8629B" w:rsidRDefault="00BC3796" w:rsidP="0093676C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</w:rPr>
                <w:id w:val="19389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  <w:lang w:eastAsia="en-US"/>
              </w:rPr>
              <w:t xml:space="preserve"> одно \ двухстороннее </w:t>
            </w:r>
            <w:r w:rsidR="00B8629B" w:rsidRPr="00B8629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472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629B" w:rsidRPr="00B8629B" w:rsidTr="0093676C">
        <w:trPr>
          <w:trHeight w:val="1257"/>
        </w:trPr>
        <w:tc>
          <w:tcPr>
            <w:tcW w:w="601" w:type="dxa"/>
            <w:vAlign w:val="center"/>
          </w:tcPr>
          <w:p w:rsidR="00B8629B" w:rsidRPr="00B8629B" w:rsidRDefault="009F7A82" w:rsidP="009F7A82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Расположение входного и выходного газопроводов относительно пункта (эскиз)</w:t>
            </w:r>
          </w:p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(по умолчанию направление слева-направо)</w:t>
            </w: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pacing w:after="0" w:line="240" w:lineRule="auto"/>
              <w:ind w:left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tcBorders>
              <w:bottom w:val="single" w:sz="12" w:space="0" w:color="000000"/>
            </w:tcBorders>
            <w:vAlign w:val="center"/>
          </w:tcPr>
          <w:p w:rsidR="00B8629B" w:rsidRPr="00B8629B" w:rsidRDefault="009F7A82" w:rsidP="009F7A82">
            <w:pPr>
              <w:suppressAutoHyphens/>
              <w:spacing w:after="0" w:line="240" w:lineRule="auto"/>
              <w:jc w:val="center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Доп. условия</w:t>
            </w:r>
          </w:p>
        </w:tc>
        <w:tc>
          <w:tcPr>
            <w:tcW w:w="7090" w:type="dxa"/>
            <w:tcBorders>
              <w:bottom w:val="single" w:sz="12" w:space="0" w:color="000000"/>
            </w:tcBorders>
            <w:vAlign w:val="center"/>
          </w:tcPr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-21403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контроль загазованности         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ab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7691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>охранная сигнализация</w:t>
            </w:r>
          </w:p>
          <w:p w:rsidR="00B8629B" w:rsidRPr="00B8629B" w:rsidRDefault="00BC3796" w:rsidP="0093676C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</w:rPr>
            </w:pPr>
            <w:sdt>
              <w:sdtPr>
                <w:rPr>
                  <w:rFonts w:eastAsia="font860" w:cs="font860"/>
                  <w:sz w:val="28"/>
                  <w:szCs w:val="28"/>
                </w:rPr>
                <w:id w:val="20346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пожарная сигнализация         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ab/>
            </w:r>
            <w:sdt>
              <w:sdtPr>
                <w:rPr>
                  <w:rFonts w:eastAsia="font860" w:cs="font860"/>
                  <w:sz w:val="28"/>
                  <w:szCs w:val="28"/>
                </w:rPr>
                <w:id w:val="84959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font860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сварная арматура от </w:t>
            </w:r>
            <w:r w:rsidR="00B8629B" w:rsidRPr="00B8629B">
              <w:rPr>
                <w:rFonts w:eastAsia="font860" w:cs="font860"/>
                <w:sz w:val="28"/>
                <w:szCs w:val="28"/>
                <w:lang w:val="en-US"/>
              </w:rPr>
              <w:t>DN</w:t>
            </w:r>
            <w:r w:rsidR="00B8629B" w:rsidRPr="00B8629B">
              <w:rPr>
                <w:rFonts w:eastAsia="font860" w:cs="font860"/>
                <w:sz w:val="28"/>
                <w:szCs w:val="28"/>
              </w:rPr>
              <w:t xml:space="preserve"> 50</w:t>
            </w:r>
          </w:p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082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 xml:space="preserve">фланцевая арматура, от </w:t>
            </w:r>
            <w:r w:rsidR="00B8629B" w:rsidRPr="00B8629B">
              <w:rPr>
                <w:sz w:val="28"/>
                <w:szCs w:val="28"/>
                <w:lang w:val="en-US"/>
              </w:rPr>
              <w:t>DN</w:t>
            </w:r>
            <w:r w:rsidR="00363CB9">
              <w:rPr>
                <w:sz w:val="28"/>
                <w:szCs w:val="28"/>
              </w:rPr>
              <w:t xml:space="preserve"> 5 </w:t>
            </w:r>
            <w:r w:rsidR="00B8629B" w:rsidRPr="00B8629B">
              <w:rPr>
                <w:sz w:val="28"/>
                <w:szCs w:val="28"/>
              </w:rPr>
              <w:t xml:space="preserve">       </w:t>
            </w:r>
            <w:sdt>
              <w:sdtPr>
                <w:rPr>
                  <w:sz w:val="28"/>
                  <w:szCs w:val="28"/>
                </w:rPr>
                <w:id w:val="-14233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сбросные свечи</w:t>
            </w:r>
          </w:p>
          <w:p w:rsidR="00B8629B" w:rsidRPr="00B8629B" w:rsidRDefault="00BC3796" w:rsidP="0093676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237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комплект ЗИП для оборудования</w:t>
            </w:r>
            <w:r w:rsidR="00B8629B" w:rsidRPr="00B8629B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2437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9B" w:rsidRPr="00B862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8629B" w:rsidRPr="00B8629B">
              <w:rPr>
                <w:sz w:val="28"/>
                <w:szCs w:val="28"/>
              </w:rPr>
              <w:t>прочее:</w:t>
            </w:r>
          </w:p>
          <w:p w:rsidR="00B8629B" w:rsidRPr="00B8629B" w:rsidRDefault="00B8629B" w:rsidP="0093676C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</w:tr>
      <w:tr w:rsidR="00D92A20" w:rsidRPr="00B8629B" w:rsidTr="0093676C">
        <w:trPr>
          <w:trHeight w:val="227"/>
        </w:trPr>
        <w:tc>
          <w:tcPr>
            <w:tcW w:w="10206" w:type="dxa"/>
            <w:gridSpan w:val="3"/>
            <w:shd w:val="clear" w:color="auto" w:fill="DEEAF6" w:themeFill="accent1" w:themeFillTint="33"/>
            <w:vAlign w:val="center"/>
            <w:hideMark/>
          </w:tcPr>
          <w:p w:rsidR="00B8629B" w:rsidRPr="00B8629B" w:rsidRDefault="00B8629B" w:rsidP="0093676C">
            <w:pPr>
              <w:spacing w:after="0" w:line="240" w:lineRule="auto"/>
              <w:ind w:left="-851" w:firstLine="318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B8629B">
              <w:rPr>
                <w:b/>
                <w:sz w:val="28"/>
                <w:szCs w:val="28"/>
                <w:lang w:eastAsia="en-US"/>
              </w:rPr>
              <w:t xml:space="preserve">   С</w:t>
            </w:r>
            <w:r w:rsidR="00D92A20">
              <w:rPr>
                <w:b/>
                <w:sz w:val="28"/>
                <w:szCs w:val="28"/>
                <w:lang w:eastAsia="en-US"/>
              </w:rPr>
              <w:t>ВЕДЕНИЯ О ПРОЕКТНОЙ ОРГАНИЗАЦИИ</w:t>
            </w: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  <w:hideMark/>
          </w:tcPr>
          <w:p w:rsidR="00B8629B" w:rsidRPr="000E3FD4" w:rsidRDefault="000E3FD4" w:rsidP="00292C4A">
            <w:pPr>
              <w:suppressAutoHyphens/>
              <w:spacing w:after="0" w:line="240" w:lineRule="auto"/>
              <w:rPr>
                <w:rFonts w:eastAsia="font860" w:cs="font860"/>
                <w:sz w:val="24"/>
                <w:szCs w:val="24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 xml:space="preserve">Название организации </w:t>
            </w: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pacing w:after="0" w:line="240" w:lineRule="auto"/>
              <w:ind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  <w:hideMark/>
          </w:tcPr>
          <w:p w:rsidR="00B8629B" w:rsidRPr="00B8629B" w:rsidRDefault="000E3FD4" w:rsidP="00292C4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lastRenderedPageBreak/>
              <w:t>29</w:t>
            </w:r>
            <w:r w:rsidR="002F2475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5" w:type="dxa"/>
            <w:vAlign w:val="center"/>
            <w:hideMark/>
          </w:tcPr>
          <w:p w:rsidR="002F2475" w:rsidRPr="00B8629B" w:rsidRDefault="001A7BA0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Адрес организации</w:t>
            </w: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pacing w:after="0" w:line="240" w:lineRule="auto"/>
              <w:ind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  <w:hideMark/>
          </w:tcPr>
          <w:p w:rsidR="00B8629B" w:rsidRPr="00B8629B" w:rsidRDefault="000E3FD4" w:rsidP="00292C4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30</w:t>
            </w:r>
            <w:r w:rsidR="002F2475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5" w:type="dxa"/>
            <w:vAlign w:val="center"/>
            <w:hideMark/>
          </w:tcPr>
          <w:p w:rsidR="00B8629B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val="en-US"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Телефон, факс,</w:t>
            </w:r>
            <w:r w:rsidRPr="00B8629B">
              <w:rPr>
                <w:rFonts w:eastAsia="font860" w:cs="font860"/>
                <w:sz w:val="28"/>
                <w:szCs w:val="28"/>
                <w:lang w:val="en-US" w:eastAsia="en-US"/>
              </w:rPr>
              <w:t xml:space="preserve"> e-mail</w:t>
            </w: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pacing w:after="0" w:line="240" w:lineRule="auto"/>
              <w:ind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629B" w:rsidRPr="00B8629B" w:rsidTr="0093676C">
        <w:trPr>
          <w:trHeight w:val="227"/>
        </w:trPr>
        <w:tc>
          <w:tcPr>
            <w:tcW w:w="601" w:type="dxa"/>
            <w:vAlign w:val="center"/>
            <w:hideMark/>
          </w:tcPr>
          <w:p w:rsidR="00B8629B" w:rsidRPr="00B8629B" w:rsidRDefault="000E3FD4" w:rsidP="00292C4A">
            <w:pPr>
              <w:suppressAutoHyphens/>
              <w:spacing w:after="0" w:line="240" w:lineRule="auto"/>
              <w:rPr>
                <w:rFonts w:eastAsia="font860" w:cs="font860"/>
                <w:sz w:val="28"/>
                <w:szCs w:val="28"/>
                <w:lang w:eastAsia="en-US"/>
              </w:rPr>
            </w:pPr>
            <w:r>
              <w:rPr>
                <w:rFonts w:eastAsia="font860" w:cs="font860"/>
                <w:sz w:val="28"/>
                <w:szCs w:val="28"/>
                <w:lang w:eastAsia="en-US"/>
              </w:rPr>
              <w:t>31</w:t>
            </w:r>
            <w:r w:rsidR="002F2475">
              <w:rPr>
                <w:rFonts w:eastAsia="font860" w:cs="font8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5" w:type="dxa"/>
            <w:vAlign w:val="center"/>
            <w:hideMark/>
          </w:tcPr>
          <w:p w:rsidR="002F2475" w:rsidRPr="00B8629B" w:rsidRDefault="00B8629B" w:rsidP="0093676C">
            <w:pPr>
              <w:suppressAutoHyphens/>
              <w:spacing w:after="0" w:line="240" w:lineRule="auto"/>
              <w:ind w:left="34"/>
              <w:rPr>
                <w:rFonts w:eastAsia="font860" w:cs="font860"/>
                <w:sz w:val="28"/>
                <w:szCs w:val="28"/>
                <w:lang w:eastAsia="en-US"/>
              </w:rPr>
            </w:pPr>
            <w:r w:rsidRPr="00B8629B">
              <w:rPr>
                <w:rFonts w:eastAsia="font860" w:cs="font86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7090" w:type="dxa"/>
            <w:vAlign w:val="center"/>
          </w:tcPr>
          <w:p w:rsidR="00B8629B" w:rsidRPr="00B8629B" w:rsidRDefault="00B8629B" w:rsidP="0093676C">
            <w:pPr>
              <w:spacing w:after="0" w:line="240" w:lineRule="auto"/>
              <w:ind w:left="33" w:firstLine="33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677DB" w:rsidRPr="000E3FD4" w:rsidRDefault="009677DB" w:rsidP="00FE6D5F">
      <w:pPr>
        <w:rPr>
          <w:sz w:val="28"/>
          <w:szCs w:val="28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0E3FD4" w:rsidRPr="009677DB" w:rsidTr="004873E9">
        <w:tc>
          <w:tcPr>
            <w:tcW w:w="567" w:type="dxa"/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FD4" w:rsidRPr="00514A07" w:rsidRDefault="000E3FD4" w:rsidP="009F7A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Mangal"/>
                <w:b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514A07">
              <w:rPr>
                <w:rFonts w:eastAsia="Trebuchet MS"/>
                <w:b/>
                <w:sz w:val="28"/>
                <w:szCs w:val="28"/>
              </w:rPr>
              <w:t>32</w:t>
            </w:r>
            <w:r w:rsidR="004873E9" w:rsidRPr="00514A07">
              <w:rPr>
                <w:rFonts w:eastAsia="Trebuchet MS"/>
                <w:b/>
                <w:sz w:val="28"/>
                <w:szCs w:val="28"/>
              </w:rPr>
              <w:t>.</w:t>
            </w:r>
          </w:p>
        </w:tc>
        <w:tc>
          <w:tcPr>
            <w:tcW w:w="9639" w:type="dxa"/>
            <w:shd w:val="clear" w:color="auto" w:fill="DBE5F1"/>
          </w:tcPr>
          <w:p w:rsidR="000E3FD4" w:rsidRPr="009677DB" w:rsidRDefault="000E3FD4" w:rsidP="006A14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rebuchet MS"/>
                <w:b/>
                <w:sz w:val="28"/>
                <w:szCs w:val="28"/>
              </w:rPr>
              <w:t xml:space="preserve"> Дополнительные т</w:t>
            </w:r>
            <w:r w:rsidRPr="00E850BA">
              <w:rPr>
                <w:rFonts w:eastAsia="Trebuchet MS"/>
                <w:b/>
                <w:sz w:val="28"/>
                <w:szCs w:val="28"/>
              </w:rPr>
              <w:t>ребования Заказчика:</w:t>
            </w:r>
          </w:p>
        </w:tc>
      </w:tr>
      <w:tr w:rsidR="000E3FD4" w:rsidRPr="00F40924" w:rsidTr="004873E9">
        <w:trPr>
          <w:trHeight w:val="4110"/>
        </w:trPr>
        <w:tc>
          <w:tcPr>
            <w:tcW w:w="10206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FD4" w:rsidRPr="00F40924" w:rsidRDefault="000E3FD4" w:rsidP="006A14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rebuchet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E3FD4" w:rsidRPr="00FE6D5F" w:rsidRDefault="000E3FD4" w:rsidP="00FE6D5F">
      <w:pPr>
        <w:rPr>
          <w:sz w:val="40"/>
        </w:rPr>
      </w:pPr>
    </w:p>
    <w:sectPr w:rsidR="000E3FD4" w:rsidRPr="00FE6D5F" w:rsidSect="00807B0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850" w:bottom="993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96" w:rsidRDefault="00BC3796" w:rsidP="00303FBB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30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60">
    <w:altName w:val="Times New Roman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77" w:rsidRDefault="001D1377">
    <w:pPr>
      <w:pStyle w:val="a6"/>
    </w:pPr>
  </w:p>
  <w:p w:rsidR="004A1BFF" w:rsidRDefault="004A1B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60" w:type="pct"/>
      <w:tblInd w:w="-1701" w:type="dxa"/>
      <w:shd w:val="clear" w:color="auto" w:fill="60758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379"/>
      <w:gridCol w:w="6602"/>
      <w:gridCol w:w="5102"/>
    </w:tblGrid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sz w:val="18"/>
            </w:rPr>
          </w:pPr>
          <w:r>
            <w:rPr>
              <w:caps/>
              <w:noProof/>
              <w:sz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ge">
                  <wp:posOffset>46990</wp:posOffset>
                </wp:positionV>
                <wp:extent cx="1594485" cy="419100"/>
                <wp:effectExtent l="0" t="0" r="5715" b="0"/>
                <wp:wrapNone/>
                <wp:docPr id="63" name="Рисунок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48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02" w:type="dxa"/>
          <w:shd w:val="clear" w:color="auto" w:fill="60758A"/>
          <w:vAlign w:val="center"/>
        </w:tcPr>
        <w:p w:rsidR="002949B5" w:rsidRPr="00475337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sz w:val="24"/>
              <w:szCs w:val="24"/>
              <w:lang w:val="en-US"/>
            </w:rPr>
          </w:pP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begin"/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instrText>PAGE   \* MERGEFORMAT</w:instrTex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separate"/>
          </w:r>
          <w:r w:rsidR="00514A07">
            <w:rPr>
              <w:caps/>
              <w:noProof/>
              <w:color w:val="FFFFFF" w:themeColor="background1"/>
              <w:sz w:val="24"/>
              <w:szCs w:val="24"/>
              <w:lang w:val="en-US"/>
            </w:rPr>
            <w:t>2</w:t>
          </w:r>
          <w:r w:rsidRPr="00475337">
            <w:rPr>
              <w:caps/>
              <w:color w:val="FFFFFF" w:themeColor="background1"/>
              <w:sz w:val="24"/>
              <w:szCs w:val="24"/>
              <w:lang w:val="en-US"/>
            </w:rPr>
            <w:fldChar w:fldCharType="end"/>
          </w:r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949B5" w:rsidTr="001D1377">
      <w:trPr>
        <w:trHeight w:hRule="exact" w:val="397"/>
      </w:trPr>
      <w:tc>
        <w:tcPr>
          <w:tcW w:w="6379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 w:rsidP="00AF6B2F">
          <w:pPr>
            <w:pStyle w:val="a4"/>
            <w:tabs>
              <w:tab w:val="clear" w:pos="4677"/>
              <w:tab w:val="clear" w:pos="9355"/>
            </w:tabs>
            <w:ind w:left="27" w:right="-2677"/>
            <w:rPr>
              <w:caps/>
              <w:noProof/>
              <w:sz w:val="18"/>
            </w:rPr>
          </w:pPr>
        </w:p>
      </w:tc>
      <w:tc>
        <w:tcPr>
          <w:tcW w:w="6602" w:type="dxa"/>
          <w:shd w:val="clear" w:color="auto" w:fill="60758A"/>
          <w:vAlign w:val="center"/>
        </w:tcPr>
        <w:p w:rsidR="002949B5" w:rsidRPr="00C24044" w:rsidRDefault="002949B5" w:rsidP="001D1377">
          <w:pPr>
            <w:pStyle w:val="a4"/>
            <w:tabs>
              <w:tab w:val="clear" w:pos="4677"/>
              <w:tab w:val="clear" w:pos="9355"/>
            </w:tabs>
            <w:ind w:right="670"/>
            <w:jc w:val="right"/>
            <w:rPr>
              <w:caps/>
              <w:color w:val="FFFFFF" w:themeColor="background1"/>
              <w:sz w:val="28"/>
              <w:szCs w:val="28"/>
              <w:lang w:val="en-US"/>
            </w:rPr>
          </w:pPr>
          <w:proofErr w:type="gramStart"/>
          <w:r w:rsidRPr="00C24044">
            <w:rPr>
              <w:color w:val="FFFFFF" w:themeColor="background1"/>
              <w:sz w:val="28"/>
              <w:szCs w:val="28"/>
              <w:lang w:val="en-US"/>
            </w:rPr>
            <w:t>www</w:t>
          </w:r>
          <w:proofErr w:type="gramEnd"/>
          <w:r w:rsidRPr="00C24044">
            <w:rPr>
              <w:color w:val="FFFFFF" w:themeColor="background1"/>
              <w:sz w:val="28"/>
              <w:szCs w:val="28"/>
              <w:lang w:val="en-US"/>
            </w:rPr>
            <w:t>.</w:t>
          </w:r>
          <w:sdt>
            <w:sdtPr>
              <w:rPr>
                <w:caps/>
                <w:color w:val="FFFFFF" w:themeColor="background1"/>
                <w:sz w:val="28"/>
                <w:szCs w:val="28"/>
                <w:lang w:val="en-US"/>
              </w:rPr>
              <w:alias w:val="Адрес организации"/>
              <w:tag w:val=""/>
              <w:id w:val="465547627"/>
              <w:placeholder>
                <w:docPart w:val="C1998E55B360469684DAC9C0F54AB91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FFFFFF" w:themeColor="background1"/>
                  <w:sz w:val="28"/>
                  <w:szCs w:val="28"/>
                  <w:lang w:val="en-US"/>
                </w:rPr>
                <w:t>impulszavod</w:t>
              </w:r>
              <w:r>
                <w:rPr>
                  <w:caps/>
                  <w:color w:val="FFFFFF" w:themeColor="background1"/>
                  <w:sz w:val="28"/>
                  <w:szCs w:val="28"/>
                  <w:lang w:val="en-US"/>
                </w:rPr>
                <w:t>.</w:t>
              </w:r>
              <w:r w:rsidRPr="00C24044">
                <w:rPr>
                  <w:color w:val="FFFFFF" w:themeColor="background1"/>
                  <w:sz w:val="28"/>
                  <w:szCs w:val="28"/>
                  <w:lang w:val="en-US"/>
                </w:rPr>
                <w:t>ru</w:t>
              </w:r>
            </w:sdtContent>
          </w:sdt>
        </w:p>
      </w:tc>
      <w:tc>
        <w:tcPr>
          <w:tcW w:w="5102" w:type="dxa"/>
          <w:shd w:val="clear" w:color="auto" w:fill="60758A"/>
          <w:tcMar>
            <w:top w:w="0" w:type="dxa"/>
            <w:bottom w:w="0" w:type="dxa"/>
          </w:tcMar>
          <w:vAlign w:val="center"/>
        </w:tcPr>
        <w:p w:rsidR="002949B5" w:rsidRDefault="002949B5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:rsidR="002949B5" w:rsidRPr="001D1377" w:rsidRDefault="002949B5" w:rsidP="001D1377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70" w:type="pct"/>
      <w:tblInd w:w="-1701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508"/>
      <w:gridCol w:w="6493"/>
    </w:tblGrid>
    <w:tr w:rsidR="002949B5" w:rsidTr="006B595B">
      <w:trPr>
        <w:trHeight w:val="567"/>
      </w:trPr>
      <w:tc>
        <w:tcPr>
          <w:tcW w:w="2503" w:type="pct"/>
          <w:shd w:val="clear" w:color="auto" w:fill="60758A"/>
          <w:vAlign w:val="center"/>
        </w:tcPr>
        <w:p w:rsidR="002949B5" w:rsidRDefault="002949B5" w:rsidP="006B595B">
          <w:pPr>
            <w:pStyle w:val="a6"/>
            <w:tabs>
              <w:tab w:val="clear" w:pos="4677"/>
              <w:tab w:val="clear" w:pos="9355"/>
            </w:tabs>
            <w:spacing w:before="80" w:after="100" w:afterAutospacing="1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497" w:type="pct"/>
          <w:shd w:val="clear" w:color="auto" w:fill="60758A"/>
          <w:vAlign w:val="center"/>
        </w:tcPr>
        <w:p w:rsidR="002949B5" w:rsidRPr="007E3D08" w:rsidRDefault="002949B5" w:rsidP="006B595B">
          <w:pPr>
            <w:spacing w:after="100" w:afterAutospacing="1" w:line="240" w:lineRule="auto"/>
            <w:ind w:right="314"/>
            <w:jc w:val="right"/>
            <w:rPr>
              <w:sz w:val="32"/>
              <w:szCs w:val="32"/>
            </w:rPr>
          </w:pPr>
          <w:r>
            <w:rPr>
              <w:color w:val="FFFFFF" w:themeColor="background1"/>
              <w:sz w:val="32"/>
              <w:szCs w:val="32"/>
              <w:lang w:val="en-US"/>
            </w:rPr>
            <w:t>www.</w:t>
          </w:r>
          <w:r w:rsidRPr="007E3D08">
            <w:rPr>
              <w:color w:val="FFFFFF" w:themeColor="background1"/>
              <w:sz w:val="32"/>
              <w:szCs w:val="32"/>
            </w:rPr>
            <w:t>impulszavod.ru</w:t>
          </w:r>
        </w:p>
      </w:tc>
    </w:tr>
  </w:tbl>
  <w:p w:rsidR="006B595B" w:rsidRPr="001D1377" w:rsidRDefault="006B595B" w:rsidP="006B595B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96" w:rsidRDefault="00BC3796" w:rsidP="00303FBB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30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B5" w:rsidRDefault="002949B5">
    <w:pPr>
      <w:pStyle w:val="a4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70470" cy="362607"/>
              <wp:effectExtent l="0" t="0" r="0" b="0"/>
              <wp:wrapSquare wrapText="bothSides"/>
              <wp:docPr id="197" name="Прямоугольник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62607"/>
                      </a:xfrm>
                      <a:prstGeom prst="rect">
                        <a:avLst/>
                      </a:prstGeom>
                      <a:solidFill>
                        <a:srgbClr val="6075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49B5" w:rsidRPr="00E547FD" w:rsidRDefault="0080709D" w:rsidP="0080709D">
                          <w:pPr>
                            <w:pStyle w:val="a4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ОПРОСНЫЙ ЛИСТ</w:t>
                          </w:r>
                          <w:r w:rsidR="00B96597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A0401F" w:rsidRPr="00A0401F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ГАЗОРЕГУЛЯТ</w:t>
                          </w:r>
                          <w:r w:rsidR="00B8629B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ОРНЫЕ ПУНКТЫ </w:t>
                          </w:r>
                          <w:r w:rsidR="00B8629B" w:rsidRPr="00B8629B"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ШКАФНЫЕ (ГРПШ, УГРШ, ШРП)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97" o:spid="_x0000_s1027" style="position:absolute;margin-left:0;margin-top:.75pt;width:596.1pt;height:28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" o:allowoverlap="f" fillcolor="#60758a" stroked="f" strokeweight="1pt">
              <v:textbox>
                <w:txbxContent>
                  <w:p w:rsidR="002949B5" w:rsidRPr="00E547FD" w:rsidRDefault="0080709D" w:rsidP="0080709D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ОПРОСНЫЙ ЛИСТ</w:t>
                    </w:r>
                    <w:r w:rsidR="00B96597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A0401F" w:rsidRPr="00A0401F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ГАЗОРЕГУЛЯТ</w:t>
                    </w:r>
                    <w:r w:rsidR="00B8629B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ОРНЫЕ ПУНКТЫ </w:t>
                    </w:r>
                    <w:r w:rsidR="00B8629B" w:rsidRPr="00B8629B"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ШКАФНЫЕ (ГРПШ, УГРШ, ШРП)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1D1377" w:rsidRDefault="001D13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E908"/>
    <w:multiLevelType w:val="hybridMultilevel"/>
    <w:tmpl w:val="A42247B8"/>
    <w:lvl w:ilvl="0" w:tplc="5A7B69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E6AFDC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E4E32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74A698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823BB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8E520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7BA2F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1AA08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ECBA91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9CA798F"/>
    <w:multiLevelType w:val="hybridMultilevel"/>
    <w:tmpl w:val="433CC27C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2498312D"/>
    <w:multiLevelType w:val="hybridMultilevel"/>
    <w:tmpl w:val="E580E4FC"/>
    <w:lvl w:ilvl="0" w:tplc="4E77297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48706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BD99C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A095D7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55E96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D547D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DD4A3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65287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33983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259E6B46"/>
    <w:multiLevelType w:val="hybridMultilevel"/>
    <w:tmpl w:val="8F8A295A"/>
    <w:lvl w:ilvl="0" w:tplc="566754C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B638E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570920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D90E0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9508A5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70F537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4000E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C8D2B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7F8F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5C06BE3"/>
    <w:multiLevelType w:val="hybridMultilevel"/>
    <w:tmpl w:val="6EA4FB12"/>
    <w:lvl w:ilvl="0" w:tplc="56674929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04B485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4EF7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0F7DB4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1CB17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396CA6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E6AD83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0EF94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92ADF8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86311D3"/>
    <w:multiLevelType w:val="hybridMultilevel"/>
    <w:tmpl w:val="CF929B32"/>
    <w:lvl w:ilvl="0" w:tplc="6DE848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7D157F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C32920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9046EA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A05F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4C13E5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4776A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9A7635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24BE8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6726187"/>
    <w:multiLevelType w:val="hybridMultilevel"/>
    <w:tmpl w:val="61CEB25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C719"/>
    <w:multiLevelType w:val="hybridMultilevel"/>
    <w:tmpl w:val="829644B0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A2F6492"/>
    <w:multiLevelType w:val="hybridMultilevel"/>
    <w:tmpl w:val="62D631AC"/>
    <w:lvl w:ilvl="0" w:tplc="3796D1A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82763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26D9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A70EF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C1E282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595F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EF0179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92D96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3DE752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46AD0B72"/>
    <w:multiLevelType w:val="hybridMultilevel"/>
    <w:tmpl w:val="76C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1376"/>
    <w:multiLevelType w:val="hybridMultilevel"/>
    <w:tmpl w:val="3F368CDE"/>
    <w:lvl w:ilvl="0" w:tplc="FED8315E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01E5DCD"/>
    <w:multiLevelType w:val="hybridMultilevel"/>
    <w:tmpl w:val="22E4CED2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171097F"/>
    <w:multiLevelType w:val="hybridMultilevel"/>
    <w:tmpl w:val="DB500AD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67660D05"/>
    <w:multiLevelType w:val="hybridMultilevel"/>
    <w:tmpl w:val="98D47D4E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710A2F82"/>
    <w:multiLevelType w:val="hybridMultilevel"/>
    <w:tmpl w:val="5BF2C018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7383AB73"/>
    <w:multiLevelType w:val="hybridMultilevel"/>
    <w:tmpl w:val="7E145116"/>
    <w:lvl w:ilvl="0" w:tplc="2642A63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49EF9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BAFD85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53C4FA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59B510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241A9A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DC1FD4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EA1A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F2CE2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774CC8E8"/>
    <w:multiLevelType w:val="hybridMultilevel"/>
    <w:tmpl w:val="DF6CF522"/>
    <w:lvl w:ilvl="0" w:tplc="045B0D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B17B61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3ED276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5F07F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EA1BE0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5E5E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F3AB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05D934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2D04C1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7B60108C"/>
    <w:multiLevelType w:val="hybridMultilevel"/>
    <w:tmpl w:val="5F3C1B6C"/>
    <w:lvl w:ilvl="0" w:tplc="3FBBE14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8A3AE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738195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509431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7FE6F5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68D0D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235F15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F09537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94F72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7C1B2F7F"/>
    <w:multiLevelType w:val="hybridMultilevel"/>
    <w:tmpl w:val="D92869CA"/>
    <w:lvl w:ilvl="0" w:tplc="1F8F836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3881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4BC9E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91E3D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9288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69A1439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5C7E9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05455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F68A2F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7F790C6F"/>
    <w:multiLevelType w:val="hybridMultilevel"/>
    <w:tmpl w:val="01CAEB5A"/>
    <w:lvl w:ilvl="0" w:tplc="1C7056EE">
      <w:start w:val="1"/>
      <w:numFmt w:val="decimal"/>
      <w:suff w:val="nothing"/>
      <w:lvlText w:val="%1"/>
      <w:lvlJc w:val="left"/>
      <w:pPr>
        <w:ind w:left="0" w:firstLine="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17"/>
  </w:num>
  <w:num w:numId="11">
    <w:abstractNumId w:val="0"/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4F"/>
    <w:rsid w:val="0000260B"/>
    <w:rsid w:val="0001086C"/>
    <w:rsid w:val="00025D12"/>
    <w:rsid w:val="00040FD4"/>
    <w:rsid w:val="00050CD7"/>
    <w:rsid w:val="0005329E"/>
    <w:rsid w:val="0006498A"/>
    <w:rsid w:val="0007575D"/>
    <w:rsid w:val="00094ED8"/>
    <w:rsid w:val="000D387C"/>
    <w:rsid w:val="000D7F91"/>
    <w:rsid w:val="000E3FD4"/>
    <w:rsid w:val="00103254"/>
    <w:rsid w:val="00134049"/>
    <w:rsid w:val="00157369"/>
    <w:rsid w:val="001579AB"/>
    <w:rsid w:val="00161DD6"/>
    <w:rsid w:val="00167954"/>
    <w:rsid w:val="0019716D"/>
    <w:rsid w:val="001A7BA0"/>
    <w:rsid w:val="001C2194"/>
    <w:rsid w:val="001D1377"/>
    <w:rsid w:val="001E53AC"/>
    <w:rsid w:val="00240FFD"/>
    <w:rsid w:val="00276381"/>
    <w:rsid w:val="00292C4A"/>
    <w:rsid w:val="002949B5"/>
    <w:rsid w:val="002A0915"/>
    <w:rsid w:val="002C0B2C"/>
    <w:rsid w:val="002C4E22"/>
    <w:rsid w:val="002E1696"/>
    <w:rsid w:val="002F2475"/>
    <w:rsid w:val="002F660E"/>
    <w:rsid w:val="00301E17"/>
    <w:rsid w:val="00303FBB"/>
    <w:rsid w:val="003317A9"/>
    <w:rsid w:val="00363CB9"/>
    <w:rsid w:val="00375BFC"/>
    <w:rsid w:val="003B5F37"/>
    <w:rsid w:val="003C2EDC"/>
    <w:rsid w:val="003E034C"/>
    <w:rsid w:val="004176B5"/>
    <w:rsid w:val="00421392"/>
    <w:rsid w:val="00426193"/>
    <w:rsid w:val="00426B09"/>
    <w:rsid w:val="0043152A"/>
    <w:rsid w:val="00434B6C"/>
    <w:rsid w:val="00453BCE"/>
    <w:rsid w:val="00454ECD"/>
    <w:rsid w:val="00467189"/>
    <w:rsid w:val="00474E70"/>
    <w:rsid w:val="00475337"/>
    <w:rsid w:val="004873E9"/>
    <w:rsid w:val="004A1BFF"/>
    <w:rsid w:val="004E2BB9"/>
    <w:rsid w:val="00501627"/>
    <w:rsid w:val="00513605"/>
    <w:rsid w:val="00514A07"/>
    <w:rsid w:val="0051551F"/>
    <w:rsid w:val="005218C2"/>
    <w:rsid w:val="0053064E"/>
    <w:rsid w:val="0053151C"/>
    <w:rsid w:val="005340D2"/>
    <w:rsid w:val="005404D3"/>
    <w:rsid w:val="005416BD"/>
    <w:rsid w:val="00543096"/>
    <w:rsid w:val="005839AE"/>
    <w:rsid w:val="0059142F"/>
    <w:rsid w:val="005A3873"/>
    <w:rsid w:val="005B4D51"/>
    <w:rsid w:val="005C073D"/>
    <w:rsid w:val="005F5A23"/>
    <w:rsid w:val="005F7497"/>
    <w:rsid w:val="006126D4"/>
    <w:rsid w:val="006471B6"/>
    <w:rsid w:val="00663B8F"/>
    <w:rsid w:val="006A3D8E"/>
    <w:rsid w:val="006A6C90"/>
    <w:rsid w:val="006B595B"/>
    <w:rsid w:val="006C0111"/>
    <w:rsid w:val="006D5D42"/>
    <w:rsid w:val="006D5F1F"/>
    <w:rsid w:val="006F600A"/>
    <w:rsid w:val="00705FA6"/>
    <w:rsid w:val="00710748"/>
    <w:rsid w:val="00717641"/>
    <w:rsid w:val="00745471"/>
    <w:rsid w:val="007772B7"/>
    <w:rsid w:val="007A6315"/>
    <w:rsid w:val="007E3D08"/>
    <w:rsid w:val="0080709D"/>
    <w:rsid w:val="00807B01"/>
    <w:rsid w:val="00810F96"/>
    <w:rsid w:val="00855F1A"/>
    <w:rsid w:val="0088648F"/>
    <w:rsid w:val="00895E3C"/>
    <w:rsid w:val="008A3A39"/>
    <w:rsid w:val="00907D03"/>
    <w:rsid w:val="0093234D"/>
    <w:rsid w:val="0093676C"/>
    <w:rsid w:val="009528A2"/>
    <w:rsid w:val="0096279E"/>
    <w:rsid w:val="009662AF"/>
    <w:rsid w:val="009677DB"/>
    <w:rsid w:val="009917EB"/>
    <w:rsid w:val="00994E91"/>
    <w:rsid w:val="009A3BE4"/>
    <w:rsid w:val="009E19AA"/>
    <w:rsid w:val="009E3A7C"/>
    <w:rsid w:val="009F1257"/>
    <w:rsid w:val="009F7A82"/>
    <w:rsid w:val="00A0401F"/>
    <w:rsid w:val="00A07F31"/>
    <w:rsid w:val="00A13446"/>
    <w:rsid w:val="00A33AA2"/>
    <w:rsid w:val="00A35CA3"/>
    <w:rsid w:val="00A679A1"/>
    <w:rsid w:val="00A75585"/>
    <w:rsid w:val="00A765C8"/>
    <w:rsid w:val="00A83A57"/>
    <w:rsid w:val="00AE5E8E"/>
    <w:rsid w:val="00AF6B2F"/>
    <w:rsid w:val="00B02502"/>
    <w:rsid w:val="00B65180"/>
    <w:rsid w:val="00B76AAF"/>
    <w:rsid w:val="00B814D9"/>
    <w:rsid w:val="00B8629B"/>
    <w:rsid w:val="00B96597"/>
    <w:rsid w:val="00BA57A2"/>
    <w:rsid w:val="00BC3796"/>
    <w:rsid w:val="00C24044"/>
    <w:rsid w:val="00C423D3"/>
    <w:rsid w:val="00C51F66"/>
    <w:rsid w:val="00C82346"/>
    <w:rsid w:val="00C83878"/>
    <w:rsid w:val="00C95ED9"/>
    <w:rsid w:val="00CA158C"/>
    <w:rsid w:val="00CB358D"/>
    <w:rsid w:val="00CB6D6E"/>
    <w:rsid w:val="00CC62A1"/>
    <w:rsid w:val="00CD085F"/>
    <w:rsid w:val="00CF7B18"/>
    <w:rsid w:val="00CF7DB2"/>
    <w:rsid w:val="00D00F89"/>
    <w:rsid w:val="00D05057"/>
    <w:rsid w:val="00D2464F"/>
    <w:rsid w:val="00D51FDE"/>
    <w:rsid w:val="00D67721"/>
    <w:rsid w:val="00D804BB"/>
    <w:rsid w:val="00D91B57"/>
    <w:rsid w:val="00D92A20"/>
    <w:rsid w:val="00DD1756"/>
    <w:rsid w:val="00DD4364"/>
    <w:rsid w:val="00E03377"/>
    <w:rsid w:val="00E22E64"/>
    <w:rsid w:val="00E31BA7"/>
    <w:rsid w:val="00E3292E"/>
    <w:rsid w:val="00E547FD"/>
    <w:rsid w:val="00E61608"/>
    <w:rsid w:val="00E850BA"/>
    <w:rsid w:val="00EA20BF"/>
    <w:rsid w:val="00EB7DE4"/>
    <w:rsid w:val="00EE01AD"/>
    <w:rsid w:val="00EE16C9"/>
    <w:rsid w:val="00EE321C"/>
    <w:rsid w:val="00EE4647"/>
    <w:rsid w:val="00F01BDC"/>
    <w:rsid w:val="00F35C4F"/>
    <w:rsid w:val="00F40924"/>
    <w:rsid w:val="00FD5706"/>
    <w:rsid w:val="00FE139F"/>
    <w:rsid w:val="00FE6D5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B7F99F-1075-4D9F-A8E2-858BE1F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7FD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6279E"/>
  </w:style>
  <w:style w:type="paragraph" w:styleId="a4">
    <w:name w:val="header"/>
    <w:basedOn w:val="a"/>
    <w:link w:val="a5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FBB"/>
  </w:style>
  <w:style w:type="paragraph" w:styleId="a6">
    <w:name w:val="footer"/>
    <w:basedOn w:val="a"/>
    <w:link w:val="a7"/>
    <w:uiPriority w:val="99"/>
    <w:unhideWhenUsed/>
    <w:rsid w:val="00303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FBB"/>
  </w:style>
  <w:style w:type="character" w:styleId="a8">
    <w:name w:val="Placeholder Text"/>
    <w:basedOn w:val="a0"/>
    <w:uiPriority w:val="99"/>
    <w:semiHidden/>
    <w:rsid w:val="00EE16C9"/>
    <w:rPr>
      <w:color w:val="808080"/>
    </w:rPr>
  </w:style>
  <w:style w:type="table" w:styleId="a9">
    <w:name w:val="Table Grid"/>
    <w:basedOn w:val="a1"/>
    <w:uiPriority w:val="39"/>
    <w:rsid w:val="00CB358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E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E19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9E1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0">
    <w:name w:val="Сетка таблицы1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BA57A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B025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15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7772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одержимое таблицы"/>
    <w:basedOn w:val="11"/>
    <w:rsid w:val="007772B7"/>
    <w:pPr>
      <w:suppressLineNumbers/>
    </w:pPr>
    <w:rPr>
      <w:sz w:val="20"/>
    </w:rPr>
  </w:style>
  <w:style w:type="character" w:customStyle="1" w:styleId="21">
    <w:name w:val="Основной шрифт абзаца2"/>
    <w:rsid w:val="007772B7"/>
  </w:style>
  <w:style w:type="paragraph" w:styleId="ac">
    <w:name w:val="List Paragraph"/>
    <w:basedOn w:val="a"/>
    <w:uiPriority w:val="34"/>
    <w:qFormat/>
    <w:rsid w:val="00CF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998E55B360469684DAC9C0F54AB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C5E8-866E-4E57-9437-1B6E19B3E9D5}"/>
      </w:docPartPr>
      <w:docPartBody>
        <w:p w:rsidR="003D79CB" w:rsidRDefault="001954B4">
          <w:r w:rsidRPr="00E8163B">
            <w:rPr>
              <w:rStyle w:val="a3"/>
            </w:rPr>
            <w:t>[Адрес организации]</w:t>
          </w:r>
        </w:p>
      </w:docPartBody>
    </w:docPart>
    <w:docPart>
      <w:docPartPr>
        <w:name w:val="7C2044F55B1D48AFAD9DA526E5913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77106-661E-44B5-B54F-AEC0465949AD}"/>
      </w:docPartPr>
      <w:docPartBody>
        <w:p w:rsidR="00240B56" w:rsidRDefault="00B57A20" w:rsidP="00B57A20">
          <w:pPr>
            <w:pStyle w:val="7C2044F55B1D48AFAD9DA526E591371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09FBC30954378B27C1DC820B18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6C923-3EDE-45CF-9453-E529A2CB3640}"/>
      </w:docPartPr>
      <w:docPartBody>
        <w:p w:rsidR="00240B56" w:rsidRDefault="00B57A20" w:rsidP="00B57A20">
          <w:pPr>
            <w:pStyle w:val="81C09FBC30954378B27C1DC820B18F95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60">
    <w:altName w:val="Times New Roman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4"/>
    <w:rsid w:val="001954B4"/>
    <w:rsid w:val="00240B56"/>
    <w:rsid w:val="00383777"/>
    <w:rsid w:val="003D79CB"/>
    <w:rsid w:val="00797DA8"/>
    <w:rsid w:val="00954D31"/>
    <w:rsid w:val="00982BBB"/>
    <w:rsid w:val="00B57A20"/>
    <w:rsid w:val="00B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A20"/>
    <w:rPr>
      <w:color w:val="808080"/>
    </w:rPr>
  </w:style>
  <w:style w:type="paragraph" w:customStyle="1" w:styleId="D008FC6DC6834CCD98D4F4568912EC37">
    <w:name w:val="D008FC6DC6834CCD98D4F4568912EC37"/>
    <w:rsid w:val="001954B4"/>
  </w:style>
  <w:style w:type="paragraph" w:customStyle="1" w:styleId="5C7E78B36263405891C48E6C7ED1680D">
    <w:name w:val="5C7E78B36263405891C48E6C7ED1680D"/>
    <w:rsid w:val="001954B4"/>
  </w:style>
  <w:style w:type="paragraph" w:customStyle="1" w:styleId="1B7ED67BA2F64B5C8BF4AB9084689939">
    <w:name w:val="1B7ED67BA2F64B5C8BF4AB9084689939"/>
    <w:rsid w:val="001954B4"/>
  </w:style>
  <w:style w:type="paragraph" w:customStyle="1" w:styleId="EE8E577F43A643DFB9C559EF5D796AF9">
    <w:name w:val="EE8E577F43A643DFB9C559EF5D796AF9"/>
    <w:rsid w:val="001954B4"/>
  </w:style>
  <w:style w:type="paragraph" w:customStyle="1" w:styleId="16004C296477422EA2AF51EDE3F74FE4">
    <w:name w:val="16004C296477422EA2AF51EDE3F74FE4"/>
    <w:rsid w:val="001954B4"/>
  </w:style>
  <w:style w:type="paragraph" w:customStyle="1" w:styleId="506D0A97DE934B65ADEFF520B201224E">
    <w:name w:val="506D0A97DE934B65ADEFF520B201224E"/>
    <w:rsid w:val="00B57A20"/>
  </w:style>
  <w:style w:type="paragraph" w:customStyle="1" w:styleId="BABAE06A832D4C1ABB7C20F7D2F1AE7B">
    <w:name w:val="BABAE06A832D4C1ABB7C20F7D2F1AE7B"/>
    <w:rsid w:val="00B57A20"/>
  </w:style>
  <w:style w:type="paragraph" w:customStyle="1" w:styleId="7C2044F55B1D48AFAD9DA526E591371D">
    <w:name w:val="7C2044F55B1D48AFAD9DA526E591371D"/>
    <w:rsid w:val="00B57A20"/>
  </w:style>
  <w:style w:type="paragraph" w:customStyle="1" w:styleId="81C09FBC30954378B27C1DC820B18F95">
    <w:name w:val="81C09FBC30954378B27C1DC820B18F95"/>
    <w:rsid w:val="00B57A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impulszavod.ru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11E565-8833-4530-9440-16E14AD6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ОБОРУДОВАНИЯ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 ОБОРУДОВАНИЯ</dc:title>
  <dc:subject/>
  <dc:creator>Владимир</dc:creator>
  <cp:keywords/>
  <dc:description/>
  <cp:lastModifiedBy>Владимир</cp:lastModifiedBy>
  <cp:revision>27</cp:revision>
  <cp:lastPrinted>2023-09-28T19:04:00Z</cp:lastPrinted>
  <dcterms:created xsi:type="dcterms:W3CDTF">2023-09-28T19:28:00Z</dcterms:created>
  <dcterms:modified xsi:type="dcterms:W3CDTF">2023-10-02T20:06:00Z</dcterms:modified>
</cp:coreProperties>
</file>